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71FB7A" w14:textId="6326C6DA" w:rsidR="005B0986" w:rsidRDefault="00504138" w:rsidP="00F742DA">
      <w:pPr>
        <w:pStyle w:val="Opisslike"/>
        <w:jc w:val="center"/>
        <w:rPr>
          <w:rFonts w:ascii="Arial Narrow" w:hAnsi="Arial Narrow"/>
          <w:sz w:val="24"/>
          <w:szCs w:val="24"/>
        </w:rPr>
      </w:pPr>
      <w:bookmarkStart w:id="0" w:name="_Toc468978617"/>
      <w:r>
        <w:rPr>
          <w:rFonts w:ascii="Arial Narrow" w:hAnsi="Arial Narrow"/>
          <w:sz w:val="24"/>
          <w:szCs w:val="24"/>
        </w:rPr>
        <w:t xml:space="preserve"> </w:t>
      </w:r>
      <w:r w:rsidR="005B0986" w:rsidRPr="00F742DA">
        <w:rPr>
          <w:rFonts w:ascii="Arial Narrow" w:hAnsi="Arial Narrow"/>
          <w:sz w:val="24"/>
          <w:szCs w:val="24"/>
        </w:rPr>
        <w:t>Izvješć</w:t>
      </w:r>
      <w:r w:rsidR="00EE555C">
        <w:rPr>
          <w:rFonts w:ascii="Arial Narrow" w:hAnsi="Arial Narrow"/>
          <w:sz w:val="24"/>
          <w:szCs w:val="24"/>
        </w:rPr>
        <w:t>e</w:t>
      </w:r>
      <w:r w:rsidR="005B0986" w:rsidRPr="00F742DA">
        <w:rPr>
          <w:rFonts w:ascii="Arial Narrow" w:hAnsi="Arial Narrow"/>
          <w:sz w:val="24"/>
          <w:szCs w:val="24"/>
        </w:rPr>
        <w:t xml:space="preserve"> o savjetovanju s javnošću</w:t>
      </w:r>
      <w:bookmarkEnd w:id="0"/>
    </w:p>
    <w:p w14:paraId="45C93C8E" w14:textId="77777777" w:rsidR="00F742DA" w:rsidRPr="00F742DA" w:rsidRDefault="00F742DA" w:rsidP="00F742DA">
      <w:pPr>
        <w:rPr>
          <w:lang w:eastAsia="en-U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867"/>
        <w:gridCol w:w="5195"/>
      </w:tblGrid>
      <w:tr w:rsidR="005B0986" w:rsidRPr="00380E25" w14:paraId="3728BAEB" w14:textId="77777777" w:rsidTr="00941D1C">
        <w:trPr>
          <w:trHeight w:val="719"/>
        </w:trPr>
        <w:tc>
          <w:tcPr>
            <w:tcW w:w="9243" w:type="dxa"/>
            <w:gridSpan w:val="2"/>
            <w:tcBorders>
              <w:bottom w:val="single" w:sz="4" w:space="0" w:color="365F91"/>
            </w:tcBorders>
            <w:shd w:val="clear" w:color="auto" w:fill="B8CCE4"/>
            <w:vAlign w:val="center"/>
          </w:tcPr>
          <w:p w14:paraId="5424E721" w14:textId="77777777" w:rsidR="005B0986" w:rsidRPr="00380E25" w:rsidRDefault="005B0986" w:rsidP="00941D1C">
            <w:pPr>
              <w:spacing w:after="0" w:line="240" w:lineRule="auto"/>
              <w:jc w:val="center"/>
              <w:rPr>
                <w:rFonts w:ascii="Arial Narrow" w:hAnsi="Arial Narrow" w:cs="Times New Roman"/>
                <w:b/>
                <w:bCs/>
                <w:sz w:val="20"/>
                <w:szCs w:val="20"/>
              </w:rPr>
            </w:pPr>
            <w:r w:rsidRPr="00380E25">
              <w:rPr>
                <w:rFonts w:ascii="Arial Narrow" w:hAnsi="Arial Narrow" w:cs="Times New Roman"/>
                <w:b/>
                <w:bCs/>
                <w:sz w:val="20"/>
                <w:szCs w:val="20"/>
              </w:rPr>
              <w:t>IZVJEŠĆE O SAVJETOVANJU S</w:t>
            </w:r>
            <w:r>
              <w:rPr>
                <w:rFonts w:ascii="Arial Narrow" w:hAnsi="Arial Narrow" w:cs="Times New Roman"/>
                <w:b/>
                <w:bCs/>
                <w:sz w:val="20"/>
                <w:szCs w:val="20"/>
              </w:rPr>
              <w:t xml:space="preserve"> </w:t>
            </w:r>
            <w:r w:rsidRPr="00380E25">
              <w:rPr>
                <w:rFonts w:ascii="Arial Narrow" w:hAnsi="Arial Narrow" w:cs="Times New Roman"/>
                <w:b/>
                <w:bCs/>
                <w:sz w:val="20"/>
                <w:szCs w:val="20"/>
              </w:rPr>
              <w:t>JAVNOŠĆU</w:t>
            </w:r>
          </w:p>
          <w:p w14:paraId="26C3CB22" w14:textId="00B91226" w:rsidR="005B0986" w:rsidRPr="00380E25" w:rsidRDefault="005B0986" w:rsidP="00941D1C">
            <w:pPr>
              <w:spacing w:after="0" w:line="240" w:lineRule="auto"/>
              <w:jc w:val="center"/>
              <w:rPr>
                <w:rFonts w:ascii="Arial Narrow" w:hAnsi="Arial Narrow" w:cs="Times New Roman"/>
                <w:b/>
                <w:bCs/>
                <w:sz w:val="20"/>
                <w:szCs w:val="20"/>
              </w:rPr>
            </w:pPr>
            <w:r w:rsidRPr="00380E25">
              <w:rPr>
                <w:rFonts w:ascii="Arial Narrow" w:hAnsi="Arial Narrow" w:cs="Times New Roman"/>
                <w:b/>
                <w:bCs/>
                <w:sz w:val="20"/>
                <w:szCs w:val="20"/>
              </w:rPr>
              <w:t>U POSTUPKU DONOŠENJA</w:t>
            </w:r>
            <w:r w:rsidR="00EA10C0">
              <w:rPr>
                <w:rFonts w:ascii="Arial Narrow" w:hAnsi="Arial Narrow" w:cs="Times New Roman"/>
                <w:b/>
                <w:bCs/>
                <w:sz w:val="20"/>
                <w:szCs w:val="20"/>
              </w:rPr>
              <w:t xml:space="preserve"> </w:t>
            </w:r>
            <w:r w:rsidR="00283FCE" w:rsidRPr="00283FCE">
              <w:rPr>
                <w:rFonts w:ascii="Arial Narrow" w:hAnsi="Arial Narrow" w:cs="Times New Roman"/>
                <w:b/>
                <w:bCs/>
                <w:sz w:val="20"/>
                <w:szCs w:val="20"/>
              </w:rPr>
              <w:t>ODLUK</w:t>
            </w:r>
            <w:r w:rsidR="00283FCE">
              <w:rPr>
                <w:rFonts w:ascii="Arial Narrow" w:hAnsi="Arial Narrow" w:cs="Times New Roman"/>
                <w:b/>
                <w:bCs/>
                <w:sz w:val="20"/>
                <w:szCs w:val="20"/>
              </w:rPr>
              <w:t>E</w:t>
            </w:r>
            <w:r w:rsidR="00283FCE" w:rsidRPr="00283FCE">
              <w:rPr>
                <w:rFonts w:ascii="Arial Narrow" w:hAnsi="Arial Narrow" w:cs="Times New Roman"/>
                <w:b/>
                <w:bCs/>
                <w:sz w:val="20"/>
                <w:szCs w:val="20"/>
              </w:rPr>
              <w:t xml:space="preserve"> O PROVOĐENJU I KOŠTANJU OBOGAĆENIH I KRAĆIH PROGRAMA U DJEČJEM VRTIĆU „MALI SVIJET“</w:t>
            </w:r>
          </w:p>
          <w:p w14:paraId="4054B1A4" w14:textId="77777777" w:rsidR="005B0986" w:rsidRPr="00380E25" w:rsidRDefault="005B0986" w:rsidP="00941D1C">
            <w:pPr>
              <w:spacing w:after="0" w:line="240" w:lineRule="auto"/>
              <w:jc w:val="center"/>
              <w:rPr>
                <w:rFonts w:ascii="Arial Narrow" w:hAnsi="Arial Narrow" w:cs="Times New Roman"/>
                <w:b/>
                <w:bCs/>
                <w:sz w:val="20"/>
                <w:szCs w:val="20"/>
              </w:rPr>
            </w:pPr>
          </w:p>
          <w:p w14:paraId="0C2FB5B3" w14:textId="22C413E1" w:rsidR="005B0986" w:rsidRPr="00380E25" w:rsidRDefault="005B0986" w:rsidP="00941D1C">
            <w:pPr>
              <w:spacing w:after="0" w:line="240" w:lineRule="auto"/>
              <w:jc w:val="center"/>
              <w:rPr>
                <w:rFonts w:ascii="Arial Narrow" w:hAnsi="Arial Narrow" w:cs="Times New Roman"/>
                <w:b/>
                <w:bCs/>
                <w:sz w:val="20"/>
                <w:szCs w:val="20"/>
              </w:rPr>
            </w:pPr>
            <w:r w:rsidRPr="00380E25">
              <w:rPr>
                <w:rFonts w:ascii="Arial Narrow" w:hAnsi="Arial Narrow" w:cs="Times New Roman"/>
                <w:b/>
                <w:bCs/>
                <w:sz w:val="20"/>
                <w:szCs w:val="20"/>
              </w:rPr>
              <w:t xml:space="preserve">Nositelj izrade izvješća: </w:t>
            </w:r>
            <w:r w:rsidR="00EA10C0">
              <w:rPr>
                <w:rFonts w:ascii="Arial Narrow" w:hAnsi="Arial Narrow" w:cs="Times New Roman"/>
                <w:b/>
                <w:bCs/>
                <w:sz w:val="20"/>
                <w:szCs w:val="20"/>
              </w:rPr>
              <w:t>Dječji vrtić „Mali svijet“</w:t>
            </w:r>
          </w:p>
          <w:p w14:paraId="2D6FDAC6" w14:textId="0992EC2B" w:rsidR="005B0986" w:rsidRPr="00380E25" w:rsidRDefault="00EA10C0" w:rsidP="00EA10C0">
            <w:pPr>
              <w:spacing w:after="0" w:line="240" w:lineRule="auto"/>
              <w:jc w:val="center"/>
              <w:rPr>
                <w:rFonts w:ascii="Arial Narrow" w:hAnsi="Arial Narrow" w:cs="Times New Roman"/>
                <w:b/>
                <w:bCs/>
                <w:sz w:val="20"/>
                <w:szCs w:val="20"/>
              </w:rPr>
            </w:pPr>
            <w:r>
              <w:rPr>
                <w:rFonts w:ascii="Arial Narrow" w:hAnsi="Arial Narrow" w:cs="Times New Roman"/>
                <w:b/>
                <w:bCs/>
                <w:sz w:val="20"/>
                <w:szCs w:val="20"/>
              </w:rPr>
              <w:t xml:space="preserve">Pula, </w:t>
            </w:r>
            <w:r w:rsidR="00112179">
              <w:rPr>
                <w:rFonts w:ascii="Arial Narrow" w:hAnsi="Arial Narrow" w:cs="Times New Roman"/>
                <w:b/>
                <w:bCs/>
                <w:sz w:val="20"/>
                <w:szCs w:val="20"/>
              </w:rPr>
              <w:t>29</w:t>
            </w:r>
            <w:r>
              <w:rPr>
                <w:rFonts w:ascii="Arial Narrow" w:hAnsi="Arial Narrow" w:cs="Times New Roman"/>
                <w:b/>
                <w:bCs/>
                <w:sz w:val="20"/>
                <w:szCs w:val="20"/>
              </w:rPr>
              <w:t>.0</w:t>
            </w:r>
            <w:r w:rsidR="00112179">
              <w:rPr>
                <w:rFonts w:ascii="Arial Narrow" w:hAnsi="Arial Narrow" w:cs="Times New Roman"/>
                <w:b/>
                <w:bCs/>
                <w:sz w:val="20"/>
                <w:szCs w:val="20"/>
              </w:rPr>
              <w:t>9</w:t>
            </w:r>
            <w:r>
              <w:rPr>
                <w:rFonts w:ascii="Arial Narrow" w:hAnsi="Arial Narrow" w:cs="Times New Roman"/>
                <w:b/>
                <w:bCs/>
                <w:sz w:val="20"/>
                <w:szCs w:val="20"/>
              </w:rPr>
              <w:t>.2026.g.</w:t>
            </w:r>
          </w:p>
        </w:tc>
      </w:tr>
      <w:tr w:rsidR="005B0986" w:rsidRPr="00380E25" w14:paraId="776EE2F6" w14:textId="77777777" w:rsidTr="001907B5">
        <w:tc>
          <w:tcPr>
            <w:tcW w:w="3942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vAlign w:val="center"/>
          </w:tcPr>
          <w:p w14:paraId="30978CCF" w14:textId="77777777" w:rsidR="005B0986" w:rsidRPr="00380E25" w:rsidRDefault="005B0986" w:rsidP="001907B5">
            <w:pPr>
              <w:spacing w:after="120" w:line="240" w:lineRule="auto"/>
              <w:rPr>
                <w:rFonts w:ascii="Arial Narrow" w:hAnsi="Arial Narrow" w:cs="Times New Roman"/>
                <w:b/>
                <w:bCs/>
                <w:sz w:val="20"/>
                <w:szCs w:val="20"/>
              </w:rPr>
            </w:pPr>
            <w:r w:rsidRPr="00380E25">
              <w:rPr>
                <w:rFonts w:ascii="Arial Narrow" w:hAnsi="Arial Narrow" w:cs="Times New Roman"/>
                <w:b/>
                <w:bCs/>
                <w:sz w:val="20"/>
                <w:szCs w:val="20"/>
              </w:rPr>
              <w:t xml:space="preserve">Naziv akta za koji je provedeno savjetovanje s javnošću </w:t>
            </w:r>
          </w:p>
        </w:tc>
        <w:tc>
          <w:tcPr>
            <w:tcW w:w="5301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vAlign w:val="center"/>
          </w:tcPr>
          <w:p w14:paraId="4101A6F5" w14:textId="299372C7" w:rsidR="005B0986" w:rsidRPr="00380E25" w:rsidRDefault="00112179" w:rsidP="00941D1C">
            <w:pPr>
              <w:spacing w:after="120" w:line="240" w:lineRule="auto"/>
              <w:jc w:val="both"/>
              <w:rPr>
                <w:rFonts w:ascii="Arial Narrow" w:hAnsi="Arial Narrow" w:cs="Times New Roman"/>
                <w:bCs/>
                <w:sz w:val="20"/>
                <w:szCs w:val="20"/>
              </w:rPr>
            </w:pPr>
            <w:r w:rsidRPr="00112179">
              <w:rPr>
                <w:rFonts w:ascii="Arial Narrow" w:hAnsi="Arial Narrow" w:cs="Times New Roman"/>
                <w:bCs/>
                <w:sz w:val="20"/>
                <w:szCs w:val="20"/>
              </w:rPr>
              <w:t>Odluk</w:t>
            </w:r>
            <w:r>
              <w:rPr>
                <w:rFonts w:ascii="Arial Narrow" w:hAnsi="Arial Narrow" w:cs="Times New Roman"/>
                <w:bCs/>
                <w:sz w:val="20"/>
                <w:szCs w:val="20"/>
              </w:rPr>
              <w:t>a</w:t>
            </w:r>
            <w:r w:rsidRPr="00112179">
              <w:rPr>
                <w:rFonts w:ascii="Arial Narrow" w:hAnsi="Arial Narrow" w:cs="Times New Roman"/>
                <w:bCs/>
                <w:sz w:val="20"/>
                <w:szCs w:val="20"/>
              </w:rPr>
              <w:t xml:space="preserve"> o provođenju i koštanju obogaćenih i kraćih programa u Dječjem vrtiću „Mali svijet“</w:t>
            </w:r>
          </w:p>
        </w:tc>
      </w:tr>
      <w:tr w:rsidR="005B0986" w:rsidRPr="00380E25" w14:paraId="4AE070EB" w14:textId="77777777" w:rsidTr="001907B5">
        <w:tc>
          <w:tcPr>
            <w:tcW w:w="3942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vAlign w:val="center"/>
          </w:tcPr>
          <w:p w14:paraId="7405EF06" w14:textId="77777777" w:rsidR="005B0986" w:rsidRPr="00380E25" w:rsidRDefault="005B0986" w:rsidP="001907B5">
            <w:pPr>
              <w:spacing w:after="120" w:line="240" w:lineRule="auto"/>
              <w:rPr>
                <w:rFonts w:ascii="Arial Narrow" w:hAnsi="Arial Narrow" w:cs="Times New Roman"/>
                <w:b/>
                <w:bCs/>
                <w:sz w:val="20"/>
                <w:szCs w:val="20"/>
              </w:rPr>
            </w:pPr>
            <w:r w:rsidRPr="00380E25">
              <w:rPr>
                <w:rFonts w:ascii="Arial Narrow" w:hAnsi="Arial Narrow" w:cs="Times New Roman"/>
                <w:b/>
                <w:bCs/>
                <w:sz w:val="20"/>
                <w:szCs w:val="20"/>
              </w:rPr>
              <w:t>Naziv tijela nadležnog za izradu nacrta</w:t>
            </w:r>
            <w:r>
              <w:rPr>
                <w:rFonts w:ascii="Arial Narrow" w:hAnsi="Arial Narrow" w:cs="Times New Roman"/>
                <w:b/>
                <w:bCs/>
                <w:sz w:val="20"/>
                <w:szCs w:val="20"/>
              </w:rPr>
              <w:t xml:space="preserve"> / provedbu savjetovanja </w:t>
            </w:r>
          </w:p>
        </w:tc>
        <w:tc>
          <w:tcPr>
            <w:tcW w:w="5301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vAlign w:val="center"/>
          </w:tcPr>
          <w:p w14:paraId="22AFBC88" w14:textId="3F9E3E0B" w:rsidR="005B0986" w:rsidRPr="00380E25" w:rsidRDefault="00EA10C0" w:rsidP="00941D1C">
            <w:pPr>
              <w:spacing w:after="120" w:line="240" w:lineRule="auto"/>
              <w:jc w:val="both"/>
              <w:rPr>
                <w:rFonts w:ascii="Arial Narrow" w:hAnsi="Arial Narrow" w:cs="Times New Roman"/>
                <w:bCs/>
                <w:sz w:val="20"/>
                <w:szCs w:val="20"/>
              </w:rPr>
            </w:pPr>
            <w:r>
              <w:rPr>
                <w:rFonts w:ascii="Arial Narrow" w:hAnsi="Arial Narrow" w:cs="Times New Roman"/>
                <w:bCs/>
                <w:sz w:val="20"/>
                <w:szCs w:val="20"/>
              </w:rPr>
              <w:t>Dječji vrtić „Mali svijet“</w:t>
            </w:r>
          </w:p>
        </w:tc>
      </w:tr>
      <w:tr w:rsidR="005B0986" w:rsidRPr="00380E25" w14:paraId="4C50BB68" w14:textId="77777777" w:rsidTr="001907B5">
        <w:tc>
          <w:tcPr>
            <w:tcW w:w="3942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vAlign w:val="center"/>
          </w:tcPr>
          <w:p w14:paraId="1F58B41A" w14:textId="77777777" w:rsidR="005B0986" w:rsidRPr="00380E25" w:rsidRDefault="005B0986" w:rsidP="001907B5">
            <w:pPr>
              <w:spacing w:after="120" w:line="240" w:lineRule="auto"/>
              <w:rPr>
                <w:rFonts w:ascii="Arial Narrow" w:hAnsi="Arial Narrow" w:cs="Times New Roman"/>
                <w:b/>
                <w:bCs/>
                <w:sz w:val="20"/>
                <w:szCs w:val="20"/>
              </w:rPr>
            </w:pPr>
            <w:r w:rsidRPr="00380E25">
              <w:rPr>
                <w:rFonts w:ascii="Arial Narrow" w:hAnsi="Arial Narrow" w:cs="Times New Roman"/>
                <w:b/>
                <w:bCs/>
                <w:sz w:val="20"/>
                <w:szCs w:val="20"/>
              </w:rPr>
              <w:t>Razlozi za donošenje akta i ciljevi koji se njime žele postići uz sažetak ključnih pitanja</w:t>
            </w:r>
          </w:p>
        </w:tc>
        <w:tc>
          <w:tcPr>
            <w:tcW w:w="5301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</w:tcPr>
          <w:p w14:paraId="2901FCEC" w14:textId="24887062" w:rsidR="00C228A4" w:rsidRPr="00380E25" w:rsidRDefault="00112179" w:rsidP="00C228A4">
            <w:pPr>
              <w:spacing w:after="120" w:line="240" w:lineRule="auto"/>
              <w:jc w:val="both"/>
              <w:rPr>
                <w:rFonts w:ascii="Arial Narrow" w:hAnsi="Arial Narrow" w:cs="Times New Roman"/>
                <w:bCs/>
                <w:sz w:val="20"/>
                <w:szCs w:val="20"/>
              </w:rPr>
            </w:pPr>
            <w:r w:rsidRPr="00112179">
              <w:rPr>
                <w:rFonts w:ascii="Arial Narrow" w:hAnsi="Arial Narrow" w:cs="Times New Roman"/>
                <w:bCs/>
                <w:sz w:val="20"/>
                <w:szCs w:val="20"/>
              </w:rPr>
              <w:t>Radi stupanja na snagu Odluke o mjerilima za naplatu usluga predškolskih ustanova kojima je osnivač Grad Pula-Pola od roditelja-korisnika usluga (Službene novine - Bollettino ufficiale Pula-Pola broj 17/25), potrebno je uskladiti interni akt vrtića - Odluku o provođenju i koštanju obogaćenih i kraćih programa u Dječjem vrtiću „Mali svijet“.</w:t>
            </w:r>
          </w:p>
        </w:tc>
      </w:tr>
      <w:tr w:rsidR="005B0986" w:rsidRPr="00380E25" w14:paraId="7D66F3E8" w14:textId="77777777" w:rsidTr="001907B5">
        <w:trPr>
          <w:trHeight w:val="525"/>
        </w:trPr>
        <w:tc>
          <w:tcPr>
            <w:tcW w:w="3942" w:type="dxa"/>
            <w:vMerge w:val="restart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vAlign w:val="center"/>
          </w:tcPr>
          <w:p w14:paraId="50325E2C" w14:textId="77777777" w:rsidR="005B0986" w:rsidRDefault="005B0986" w:rsidP="001907B5">
            <w:pPr>
              <w:spacing w:after="120" w:line="240" w:lineRule="auto"/>
              <w:rPr>
                <w:rFonts w:ascii="Arial Narrow" w:hAnsi="Arial Narrow" w:cs="Times New Roman"/>
                <w:b/>
                <w:bCs/>
                <w:sz w:val="20"/>
                <w:szCs w:val="20"/>
              </w:rPr>
            </w:pPr>
            <w:r w:rsidRPr="00380E25">
              <w:rPr>
                <w:rFonts w:ascii="Arial Narrow" w:hAnsi="Arial Narrow" w:cs="Times New Roman"/>
                <w:b/>
                <w:bCs/>
                <w:sz w:val="20"/>
                <w:szCs w:val="20"/>
              </w:rPr>
              <w:t>Objava dokumenata za savjetovanje</w:t>
            </w:r>
            <w:r w:rsidR="00F742DA">
              <w:rPr>
                <w:rFonts w:ascii="Arial Narrow" w:hAnsi="Arial Narrow" w:cs="Times New Roman"/>
                <w:b/>
                <w:bCs/>
                <w:sz w:val="20"/>
                <w:szCs w:val="20"/>
              </w:rPr>
              <w:t xml:space="preserve"> </w:t>
            </w:r>
          </w:p>
          <w:p w14:paraId="37538C36" w14:textId="77777777" w:rsidR="00F742DA" w:rsidRPr="00380E25" w:rsidRDefault="00F742DA" w:rsidP="001907B5">
            <w:pPr>
              <w:spacing w:after="120" w:line="240" w:lineRule="auto"/>
              <w:rPr>
                <w:rFonts w:ascii="Arial Narrow" w:hAnsi="Arial Narrow" w:cs="Times New Roman"/>
                <w:b/>
                <w:bCs/>
                <w:sz w:val="20"/>
                <w:szCs w:val="20"/>
              </w:rPr>
            </w:pPr>
          </w:p>
          <w:p w14:paraId="1B36BF5F" w14:textId="77777777" w:rsidR="005B0986" w:rsidRPr="00380E25" w:rsidRDefault="005B0986" w:rsidP="001907B5">
            <w:pPr>
              <w:spacing w:after="120" w:line="240" w:lineRule="auto"/>
              <w:rPr>
                <w:rFonts w:ascii="Arial Narrow" w:hAnsi="Arial Narrow" w:cs="Times New Roman"/>
                <w:b/>
                <w:bCs/>
                <w:sz w:val="20"/>
                <w:szCs w:val="20"/>
              </w:rPr>
            </w:pPr>
          </w:p>
          <w:p w14:paraId="1E586B7E" w14:textId="77777777" w:rsidR="005B0986" w:rsidRPr="00380E25" w:rsidRDefault="005B0986" w:rsidP="001907B5">
            <w:pPr>
              <w:spacing w:after="120" w:line="240" w:lineRule="auto"/>
              <w:rPr>
                <w:rFonts w:ascii="Arial Narrow" w:hAnsi="Arial Narrow" w:cs="Times New Roman"/>
                <w:b/>
                <w:bCs/>
                <w:sz w:val="20"/>
                <w:szCs w:val="20"/>
              </w:rPr>
            </w:pPr>
            <w:r w:rsidRPr="00380E25">
              <w:rPr>
                <w:rFonts w:ascii="Arial Narrow" w:hAnsi="Arial Narrow" w:cs="Times New Roman"/>
                <w:b/>
                <w:bCs/>
                <w:sz w:val="20"/>
                <w:szCs w:val="20"/>
              </w:rPr>
              <w:t xml:space="preserve">Razdoblje provedbe savjetovanja </w:t>
            </w:r>
          </w:p>
          <w:p w14:paraId="41207B4B" w14:textId="77777777" w:rsidR="005B0986" w:rsidRPr="00380E25" w:rsidRDefault="005B0986" w:rsidP="001907B5">
            <w:pPr>
              <w:spacing w:after="120" w:line="240" w:lineRule="auto"/>
              <w:rPr>
                <w:rFonts w:ascii="Arial Narrow" w:hAnsi="Arial Narrow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301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vAlign w:val="center"/>
          </w:tcPr>
          <w:p w14:paraId="67BDF4D8" w14:textId="1E5896A1" w:rsidR="005B0986" w:rsidRPr="00380E25" w:rsidRDefault="00C228A4" w:rsidP="001907B5">
            <w:pPr>
              <w:spacing w:after="120" w:line="240" w:lineRule="auto"/>
              <w:rPr>
                <w:rFonts w:ascii="Arial Narrow" w:hAnsi="Arial Narrow" w:cs="Times New Roman"/>
                <w:bCs/>
                <w:sz w:val="20"/>
                <w:szCs w:val="20"/>
              </w:rPr>
            </w:pPr>
            <w:r>
              <w:rPr>
                <w:rFonts w:ascii="Arial Narrow" w:hAnsi="Arial Narrow" w:cs="Times New Roman"/>
                <w:bCs/>
                <w:sz w:val="20"/>
                <w:szCs w:val="20"/>
              </w:rPr>
              <w:t>www.dvmalisvijet.hr</w:t>
            </w:r>
          </w:p>
        </w:tc>
      </w:tr>
      <w:tr w:rsidR="005B0986" w:rsidRPr="00380E25" w14:paraId="635F542F" w14:textId="77777777" w:rsidTr="001907B5">
        <w:trPr>
          <w:trHeight w:val="1499"/>
        </w:trPr>
        <w:tc>
          <w:tcPr>
            <w:tcW w:w="3942" w:type="dxa"/>
            <w:vMerge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vAlign w:val="center"/>
          </w:tcPr>
          <w:p w14:paraId="71A80BA1" w14:textId="77777777" w:rsidR="005B0986" w:rsidRPr="00380E25" w:rsidRDefault="005B0986" w:rsidP="001907B5">
            <w:pPr>
              <w:spacing w:after="120" w:line="240" w:lineRule="auto"/>
              <w:rPr>
                <w:rFonts w:ascii="Arial Narrow" w:hAnsi="Arial Narrow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301" w:type="dxa"/>
            <w:tcBorders>
              <w:top w:val="single" w:sz="4" w:space="0" w:color="365F91"/>
              <w:left w:val="single" w:sz="4" w:space="0" w:color="365F91"/>
              <w:right w:val="single" w:sz="4" w:space="0" w:color="365F91"/>
            </w:tcBorders>
            <w:vAlign w:val="center"/>
          </w:tcPr>
          <w:p w14:paraId="56D32589" w14:textId="77777777" w:rsidR="00F742DA" w:rsidRDefault="00F742DA" w:rsidP="001907B5">
            <w:pPr>
              <w:spacing w:after="120" w:line="240" w:lineRule="auto"/>
              <w:rPr>
                <w:rFonts w:ascii="Arial Narrow" w:hAnsi="Arial Narrow" w:cs="Times New Roman"/>
                <w:bCs/>
                <w:sz w:val="20"/>
                <w:szCs w:val="20"/>
              </w:rPr>
            </w:pPr>
          </w:p>
          <w:p w14:paraId="5378FBC3" w14:textId="4D160641" w:rsidR="005B0986" w:rsidRPr="00380E25" w:rsidRDefault="00112179" w:rsidP="001907B5">
            <w:pPr>
              <w:spacing w:after="120" w:line="240" w:lineRule="auto"/>
              <w:rPr>
                <w:rFonts w:ascii="Arial Narrow" w:hAnsi="Arial Narrow" w:cs="Times New Roman"/>
                <w:bCs/>
                <w:sz w:val="20"/>
                <w:szCs w:val="20"/>
              </w:rPr>
            </w:pPr>
            <w:r w:rsidRPr="00112179">
              <w:rPr>
                <w:rFonts w:ascii="Arial Narrow" w:hAnsi="Arial Narrow" w:cs="Times New Roman"/>
                <w:bCs/>
                <w:sz w:val="20"/>
                <w:szCs w:val="20"/>
              </w:rPr>
              <w:t>28. kolovoza 2026. – 28. rujna 2026.g.</w:t>
            </w:r>
          </w:p>
        </w:tc>
      </w:tr>
      <w:tr w:rsidR="005B0986" w:rsidRPr="00380E25" w14:paraId="2B64D615" w14:textId="77777777" w:rsidTr="001907B5">
        <w:tc>
          <w:tcPr>
            <w:tcW w:w="3942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vAlign w:val="center"/>
          </w:tcPr>
          <w:p w14:paraId="5B2D81F0" w14:textId="77777777" w:rsidR="005B0986" w:rsidRPr="00380E25" w:rsidRDefault="005B0986" w:rsidP="001907B5">
            <w:pPr>
              <w:spacing w:after="120" w:line="240" w:lineRule="auto"/>
              <w:rPr>
                <w:rFonts w:ascii="Arial Narrow" w:hAnsi="Arial Narrow" w:cs="Times New Roman"/>
                <w:b/>
                <w:bCs/>
                <w:sz w:val="20"/>
                <w:szCs w:val="20"/>
              </w:rPr>
            </w:pPr>
            <w:r w:rsidRPr="00380E25">
              <w:rPr>
                <w:rFonts w:ascii="Arial Narrow" w:hAnsi="Arial Narrow" w:cs="Times New Roman"/>
                <w:b/>
                <w:bCs/>
                <w:sz w:val="20"/>
                <w:szCs w:val="20"/>
              </w:rPr>
              <w:t xml:space="preserve">Pregled osnovnih pokazatelja  uključenosti savjetovanja s javnošću </w:t>
            </w:r>
          </w:p>
        </w:tc>
        <w:tc>
          <w:tcPr>
            <w:tcW w:w="5301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vAlign w:val="center"/>
          </w:tcPr>
          <w:p w14:paraId="7BDEBF7B" w14:textId="258F465F" w:rsidR="005B0986" w:rsidRPr="00380E25" w:rsidRDefault="007D4A26" w:rsidP="001907B5">
            <w:pPr>
              <w:spacing w:after="120" w:line="240" w:lineRule="auto"/>
              <w:rPr>
                <w:rFonts w:ascii="Arial Narrow" w:hAnsi="Arial Narrow" w:cs="Times New Roman"/>
                <w:bCs/>
                <w:sz w:val="20"/>
                <w:szCs w:val="20"/>
              </w:rPr>
            </w:pPr>
            <w:r>
              <w:rPr>
                <w:rFonts w:ascii="Arial Narrow" w:hAnsi="Arial Narrow" w:cs="Times New Roman"/>
                <w:bCs/>
                <w:sz w:val="20"/>
                <w:szCs w:val="20"/>
              </w:rPr>
              <w:t>U postupku savjetovanja s javnošću nije pristigla niti jedna primjedba, prijedlog ili mišljenje.</w:t>
            </w:r>
          </w:p>
        </w:tc>
      </w:tr>
      <w:tr w:rsidR="005B0986" w:rsidRPr="00380E25" w14:paraId="0A716AF8" w14:textId="77777777" w:rsidTr="001907B5">
        <w:tc>
          <w:tcPr>
            <w:tcW w:w="3942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vAlign w:val="center"/>
          </w:tcPr>
          <w:p w14:paraId="5675BBF8" w14:textId="77777777" w:rsidR="005B0986" w:rsidRPr="00380E25" w:rsidRDefault="005B0986" w:rsidP="001907B5">
            <w:pPr>
              <w:spacing w:after="120" w:line="240" w:lineRule="auto"/>
              <w:rPr>
                <w:rFonts w:ascii="Arial Narrow" w:hAnsi="Arial Narrow" w:cs="Times New Roman"/>
                <w:b/>
                <w:bCs/>
                <w:sz w:val="20"/>
                <w:szCs w:val="20"/>
              </w:rPr>
            </w:pPr>
            <w:r w:rsidRPr="00380E25">
              <w:rPr>
                <w:rFonts w:ascii="Arial Narrow" w:hAnsi="Arial Narrow" w:cs="Times New Roman"/>
                <w:b/>
                <w:bCs/>
                <w:sz w:val="20"/>
                <w:szCs w:val="20"/>
              </w:rPr>
              <w:t xml:space="preserve">Pregled prihvaćenih i neprihvaćenih mišljenja i prijedloga s obrazloženjem razloga za neprihvaćanje </w:t>
            </w:r>
          </w:p>
        </w:tc>
        <w:tc>
          <w:tcPr>
            <w:tcW w:w="5301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vAlign w:val="center"/>
          </w:tcPr>
          <w:p w14:paraId="3C2FA248" w14:textId="4462CD4B" w:rsidR="005B0986" w:rsidRPr="00380E25" w:rsidRDefault="007D4A26" w:rsidP="001907B5">
            <w:pPr>
              <w:spacing w:after="120" w:line="240" w:lineRule="auto"/>
              <w:rPr>
                <w:rFonts w:ascii="Arial Narrow" w:hAnsi="Arial Narrow" w:cs="Times New Roman"/>
                <w:bCs/>
                <w:sz w:val="20"/>
                <w:szCs w:val="20"/>
              </w:rPr>
            </w:pPr>
            <w:r w:rsidRPr="007D4A26">
              <w:rPr>
                <w:rFonts w:ascii="Arial Narrow" w:hAnsi="Arial Narrow" w:cs="Times New Roman"/>
                <w:bCs/>
                <w:sz w:val="20"/>
                <w:szCs w:val="20"/>
              </w:rPr>
              <w:t>U postupku savjetovanja s javnošću nije pristigla niti jedna primjedba, prijedlog ili mišljenje.</w:t>
            </w:r>
          </w:p>
        </w:tc>
      </w:tr>
      <w:tr w:rsidR="005B0986" w:rsidRPr="00380E25" w14:paraId="64781528" w14:textId="77777777" w:rsidTr="001907B5">
        <w:tc>
          <w:tcPr>
            <w:tcW w:w="3942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vAlign w:val="center"/>
          </w:tcPr>
          <w:p w14:paraId="3C215228" w14:textId="77777777" w:rsidR="005B0986" w:rsidRPr="00380E25" w:rsidRDefault="005B0986" w:rsidP="001907B5">
            <w:pPr>
              <w:spacing w:after="120" w:line="240" w:lineRule="auto"/>
              <w:rPr>
                <w:rFonts w:ascii="Arial Narrow" w:hAnsi="Arial Narrow" w:cs="Times New Roman"/>
                <w:b/>
                <w:bCs/>
                <w:sz w:val="20"/>
                <w:szCs w:val="20"/>
              </w:rPr>
            </w:pPr>
            <w:r w:rsidRPr="00380E25">
              <w:rPr>
                <w:rFonts w:ascii="Arial Narrow" w:hAnsi="Arial Narrow" w:cs="Times New Roman"/>
                <w:b/>
                <w:bCs/>
                <w:sz w:val="20"/>
                <w:szCs w:val="20"/>
              </w:rPr>
              <w:t xml:space="preserve">Ostali oblici savjetovanja s javnošću </w:t>
            </w:r>
          </w:p>
        </w:tc>
        <w:tc>
          <w:tcPr>
            <w:tcW w:w="5301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vAlign w:val="center"/>
          </w:tcPr>
          <w:p w14:paraId="6559ACDC" w14:textId="1D6A969B" w:rsidR="005B0986" w:rsidRDefault="007D4A26" w:rsidP="001907B5">
            <w:pPr>
              <w:spacing w:after="120" w:line="240" w:lineRule="auto"/>
              <w:rPr>
                <w:rFonts w:ascii="Arial Narrow" w:hAnsi="Arial Narrow" w:cs="Times New Roman"/>
                <w:bCs/>
                <w:sz w:val="20"/>
                <w:szCs w:val="20"/>
              </w:rPr>
            </w:pPr>
            <w:r>
              <w:rPr>
                <w:rFonts w:ascii="Arial Narrow" w:hAnsi="Arial Narrow" w:cs="Times New Roman"/>
                <w:bCs/>
                <w:sz w:val="20"/>
                <w:szCs w:val="20"/>
              </w:rPr>
              <w:t>/</w:t>
            </w:r>
          </w:p>
          <w:p w14:paraId="3C495614" w14:textId="77777777" w:rsidR="00710D22" w:rsidRPr="00380E25" w:rsidRDefault="00710D22" w:rsidP="001907B5">
            <w:pPr>
              <w:spacing w:after="120" w:line="240" w:lineRule="auto"/>
              <w:rPr>
                <w:rFonts w:ascii="Arial Narrow" w:hAnsi="Arial Narrow" w:cs="Times New Roman"/>
                <w:bCs/>
                <w:sz w:val="20"/>
                <w:szCs w:val="20"/>
              </w:rPr>
            </w:pPr>
          </w:p>
        </w:tc>
      </w:tr>
      <w:tr w:rsidR="005B0986" w:rsidRPr="00380E25" w14:paraId="1813A1EF" w14:textId="77777777" w:rsidTr="001907B5">
        <w:tc>
          <w:tcPr>
            <w:tcW w:w="3942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vAlign w:val="center"/>
          </w:tcPr>
          <w:p w14:paraId="6DD07BD7" w14:textId="77777777" w:rsidR="005B0986" w:rsidRPr="00380E25" w:rsidRDefault="005B0986" w:rsidP="001907B5">
            <w:pPr>
              <w:spacing w:after="120" w:line="240" w:lineRule="auto"/>
              <w:rPr>
                <w:rFonts w:ascii="Arial Narrow" w:hAnsi="Arial Narrow" w:cs="Times New Roman"/>
                <w:b/>
                <w:bCs/>
                <w:sz w:val="20"/>
                <w:szCs w:val="20"/>
              </w:rPr>
            </w:pPr>
            <w:r w:rsidRPr="00380E25">
              <w:rPr>
                <w:rFonts w:ascii="Arial Narrow" w:hAnsi="Arial Narrow" w:cs="Times New Roman"/>
                <w:b/>
                <w:bCs/>
                <w:sz w:val="20"/>
                <w:szCs w:val="20"/>
              </w:rPr>
              <w:t>Troškovi provedenog savjetovanja</w:t>
            </w:r>
          </w:p>
        </w:tc>
        <w:tc>
          <w:tcPr>
            <w:tcW w:w="5301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</w:tcPr>
          <w:p w14:paraId="722BDEEA" w14:textId="1D20826A" w:rsidR="005B0986" w:rsidRPr="00380E25" w:rsidRDefault="007D4A26" w:rsidP="00941D1C">
            <w:pPr>
              <w:spacing w:after="120" w:line="240" w:lineRule="auto"/>
              <w:jc w:val="both"/>
              <w:rPr>
                <w:rFonts w:ascii="Arial Narrow" w:hAnsi="Arial Narrow" w:cs="Times New Roman"/>
                <w:bCs/>
                <w:sz w:val="20"/>
                <w:szCs w:val="20"/>
              </w:rPr>
            </w:pPr>
            <w:r>
              <w:rPr>
                <w:rFonts w:ascii="Arial Narrow" w:hAnsi="Arial Narrow" w:cs="Times New Roman"/>
                <w:bCs/>
                <w:sz w:val="20"/>
                <w:szCs w:val="20"/>
              </w:rPr>
              <w:t>/</w:t>
            </w:r>
          </w:p>
        </w:tc>
      </w:tr>
    </w:tbl>
    <w:p w14:paraId="44380918" w14:textId="77777777" w:rsidR="00E738EC" w:rsidRDefault="00E738EC" w:rsidP="00E738EC">
      <w:pPr>
        <w:rPr>
          <w:rFonts w:ascii="Calibri" w:eastAsia="Calibri" w:hAnsi="Calibri" w:cs="Times New Roman"/>
          <w:b/>
          <w:bCs/>
          <w:sz w:val="20"/>
          <w:szCs w:val="20"/>
          <w:lang w:eastAsia="en-US"/>
        </w:rPr>
      </w:pPr>
      <w:bookmarkStart w:id="1" w:name="_Toc468978618"/>
      <w:bookmarkEnd w:id="1"/>
    </w:p>
    <w:sectPr w:rsidR="00E738EC" w:rsidSect="00861A0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B0986"/>
    <w:rsid w:val="00053D88"/>
    <w:rsid w:val="00112179"/>
    <w:rsid w:val="00153F9D"/>
    <w:rsid w:val="001907B5"/>
    <w:rsid w:val="0027566C"/>
    <w:rsid w:val="00283FCE"/>
    <w:rsid w:val="002E1AFD"/>
    <w:rsid w:val="00504138"/>
    <w:rsid w:val="005B0986"/>
    <w:rsid w:val="00710D22"/>
    <w:rsid w:val="00743953"/>
    <w:rsid w:val="007751BD"/>
    <w:rsid w:val="007D4A26"/>
    <w:rsid w:val="00861A01"/>
    <w:rsid w:val="00940B55"/>
    <w:rsid w:val="00AD1E3B"/>
    <w:rsid w:val="00BC4AE5"/>
    <w:rsid w:val="00C228A4"/>
    <w:rsid w:val="00C8058A"/>
    <w:rsid w:val="00CA5CBC"/>
    <w:rsid w:val="00D427D8"/>
    <w:rsid w:val="00DB74A6"/>
    <w:rsid w:val="00E620D0"/>
    <w:rsid w:val="00E634AD"/>
    <w:rsid w:val="00E738EC"/>
    <w:rsid w:val="00EA10C0"/>
    <w:rsid w:val="00EC347B"/>
    <w:rsid w:val="00EE555C"/>
    <w:rsid w:val="00F3772A"/>
    <w:rsid w:val="00F742DA"/>
    <w:rsid w:val="00FF0B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188DC2"/>
  <w15:docId w15:val="{340C4B61-81D6-4B10-BCB0-00AA7F3B31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Batang" w:hAnsiTheme="minorHAnsi" w:cstheme="minorBidi"/>
        <w:sz w:val="22"/>
        <w:szCs w:val="22"/>
        <w:lang w:val="hr-HR" w:eastAsia="ko-K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B0986"/>
    <w:rPr>
      <w:rFonts w:eastAsiaTheme="minorEastAsia"/>
      <w:lang w:eastAsia="zh-CN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pisslike">
    <w:name w:val="caption"/>
    <w:basedOn w:val="Normal"/>
    <w:next w:val="Normal"/>
    <w:uiPriority w:val="35"/>
    <w:qFormat/>
    <w:rsid w:val="005B0986"/>
    <w:rPr>
      <w:rFonts w:ascii="Calibri" w:eastAsia="Calibri" w:hAnsi="Calibri" w:cs="Times New Roman"/>
      <w:b/>
      <w:bCs/>
      <w:sz w:val="20"/>
      <w:szCs w:val="20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226</Words>
  <Characters>1289</Characters>
  <Application>Microsoft Office Word</Application>
  <DocSecurity>0</DocSecurity>
  <Lines>10</Lines>
  <Paragraphs>3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Tanjuša Rossanda</cp:lastModifiedBy>
  <cp:revision>3</cp:revision>
  <dcterms:created xsi:type="dcterms:W3CDTF">2026-09-23T10:58:00Z</dcterms:created>
  <dcterms:modified xsi:type="dcterms:W3CDTF">2026-09-29T09:57:00Z</dcterms:modified>
</cp:coreProperties>
</file>