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72A72F22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</w:t>
      </w:r>
      <w:r w:rsidR="009642DF">
        <w:rPr>
          <w:rFonts w:ascii="Aptos" w:hAnsi="Aptos"/>
          <w:b/>
        </w:rPr>
        <w:t>dječjem vrtiću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33499E65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642DF">
        <w:rPr>
          <w:rFonts w:ascii="Aptos" w:hAnsi="Aptos"/>
          <w:sz w:val="22"/>
          <w:szCs w:val="22"/>
        </w:rPr>
        <w:t>08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2A763D7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ED59D7">
        <w:rPr>
          <w:rFonts w:ascii="Aptos" w:hAnsi="Aptos"/>
          <w:sz w:val="22"/>
          <w:szCs w:val="22"/>
        </w:rPr>
        <w:t>11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5AFA3BA1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5F37CB">
        <w:rPr>
          <w:rFonts w:ascii="Aptos" w:hAnsi="Aptos"/>
          <w:sz w:val="22"/>
          <w:szCs w:val="22"/>
        </w:rPr>
        <w:t>Dječjeg vrtića „Mali svijet“</w:t>
      </w:r>
      <w:r w:rsidR="008F1B14">
        <w:rPr>
          <w:rFonts w:ascii="Aptos" w:hAnsi="Aptos"/>
          <w:sz w:val="22"/>
          <w:szCs w:val="22"/>
        </w:rPr>
        <w:t>, Pirovac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9642DF" w:rsidRDefault="0085125E" w:rsidP="0085125E">
      <w:pPr>
        <w:rPr>
          <w:rFonts w:ascii="Aptos" w:hAnsi="Aptos"/>
          <w:lang w:val="it-IT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29B03305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9642DF">
        <w:rPr>
          <w:rFonts w:ascii="Aptos" w:hAnsi="Aptos"/>
          <w:sz w:val="22"/>
          <w:szCs w:val="22"/>
        </w:rPr>
        <w:t>Dječjem vrtiću „Mali svijet“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13872942" w14:textId="51FD92FB" w:rsidR="008F1B14" w:rsidRPr="005F6DC2" w:rsidRDefault="009642DF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Pr="007671CF">
          <w:rPr>
            <w:rStyle w:val="Hiperveza"/>
          </w:rPr>
          <w:t>pravna-sluzba@dvmalisvijet.hr</w:t>
        </w:r>
      </w:hyperlink>
      <w:r>
        <w:t xml:space="preserve"> </w:t>
      </w: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1F1F8B"/>
    <w:rsid w:val="002A3DF8"/>
    <w:rsid w:val="002B298C"/>
    <w:rsid w:val="003C3C68"/>
    <w:rsid w:val="003D70A7"/>
    <w:rsid w:val="004817BD"/>
    <w:rsid w:val="00585437"/>
    <w:rsid w:val="005F37CB"/>
    <w:rsid w:val="005F6DC2"/>
    <w:rsid w:val="0070248A"/>
    <w:rsid w:val="007249A9"/>
    <w:rsid w:val="007567D1"/>
    <w:rsid w:val="007D2FB3"/>
    <w:rsid w:val="0085125E"/>
    <w:rsid w:val="008F1B14"/>
    <w:rsid w:val="009245B7"/>
    <w:rsid w:val="009642DF"/>
    <w:rsid w:val="00A065D8"/>
    <w:rsid w:val="00A7561B"/>
    <w:rsid w:val="00AB4C21"/>
    <w:rsid w:val="00B95AC8"/>
    <w:rsid w:val="00CA5CBC"/>
    <w:rsid w:val="00CE02E1"/>
    <w:rsid w:val="00DF39BB"/>
    <w:rsid w:val="00ED59D7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avna-sluzba@dvmalisvij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0F12-427D-4010-AD9A-2751BAC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Tanjuša Rossanda</cp:lastModifiedBy>
  <cp:revision>3</cp:revision>
  <cp:lastPrinted>2026-06-03T08:12:00Z</cp:lastPrinted>
  <dcterms:created xsi:type="dcterms:W3CDTF">2026-07-09T08:17:00Z</dcterms:created>
  <dcterms:modified xsi:type="dcterms:W3CDTF">2026-07-09T09:20:00Z</dcterms:modified>
</cp:coreProperties>
</file>