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71FB7A" w14:textId="6326C6DA" w:rsidR="005B0986" w:rsidRDefault="00504138" w:rsidP="00F742DA">
      <w:pPr>
        <w:pStyle w:val="Opisslike"/>
        <w:jc w:val="center"/>
        <w:rPr>
          <w:rFonts w:ascii="Arial Narrow" w:hAnsi="Arial Narrow"/>
          <w:sz w:val="24"/>
          <w:szCs w:val="24"/>
        </w:rPr>
      </w:pPr>
      <w:bookmarkStart w:id="0" w:name="_Toc468978617"/>
      <w:r>
        <w:rPr>
          <w:rFonts w:ascii="Arial Narrow" w:hAnsi="Arial Narrow"/>
          <w:sz w:val="24"/>
          <w:szCs w:val="24"/>
        </w:rPr>
        <w:t xml:space="preserve"> </w:t>
      </w:r>
      <w:r w:rsidR="005B0986" w:rsidRPr="00F742DA">
        <w:rPr>
          <w:rFonts w:ascii="Arial Narrow" w:hAnsi="Arial Narrow"/>
          <w:sz w:val="24"/>
          <w:szCs w:val="24"/>
        </w:rPr>
        <w:t>Izvješć</w:t>
      </w:r>
      <w:r w:rsidR="00EE555C">
        <w:rPr>
          <w:rFonts w:ascii="Arial Narrow" w:hAnsi="Arial Narrow"/>
          <w:sz w:val="24"/>
          <w:szCs w:val="24"/>
        </w:rPr>
        <w:t>e</w:t>
      </w:r>
      <w:r w:rsidR="005B0986" w:rsidRPr="00F742DA">
        <w:rPr>
          <w:rFonts w:ascii="Arial Narrow" w:hAnsi="Arial Narrow"/>
          <w:sz w:val="24"/>
          <w:szCs w:val="24"/>
        </w:rPr>
        <w:t xml:space="preserve"> o savjetovanju s javnošću</w:t>
      </w:r>
      <w:bookmarkEnd w:id="0"/>
    </w:p>
    <w:p w14:paraId="45C93C8E" w14:textId="77777777" w:rsidR="00F742DA" w:rsidRPr="00F742DA" w:rsidRDefault="00F742DA" w:rsidP="00F742DA">
      <w:pPr>
        <w:rPr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67"/>
        <w:gridCol w:w="5195"/>
      </w:tblGrid>
      <w:tr w:rsidR="005B0986" w:rsidRPr="00380E25" w14:paraId="3728BAEB" w14:textId="77777777" w:rsidTr="00941D1C">
        <w:trPr>
          <w:trHeight w:val="719"/>
        </w:trPr>
        <w:tc>
          <w:tcPr>
            <w:tcW w:w="9243" w:type="dxa"/>
            <w:gridSpan w:val="2"/>
            <w:tcBorders>
              <w:bottom w:val="single" w:sz="4" w:space="0" w:color="365F91"/>
            </w:tcBorders>
            <w:shd w:val="clear" w:color="auto" w:fill="B8CCE4"/>
            <w:vAlign w:val="center"/>
          </w:tcPr>
          <w:p w14:paraId="5424E721" w14:textId="77777777" w:rsidR="005B0986" w:rsidRPr="00380E25" w:rsidRDefault="005B0986" w:rsidP="00941D1C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0E2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IZVJEŠĆE O SAVJETOVANJU S</w:t>
            </w: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 </w:t>
            </w:r>
            <w:r w:rsidRPr="00380E2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JAVNOŠĆU</w:t>
            </w:r>
          </w:p>
          <w:p w14:paraId="26C3CB22" w14:textId="5E97B393" w:rsidR="005B0986" w:rsidRPr="00380E25" w:rsidRDefault="005B0986" w:rsidP="00941D1C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0E2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U POSTUPKU DONOŠENJA</w:t>
            </w:r>
            <w:r w:rsidR="00EA10C0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 PRAVILNIKA O JEDNOSTAVNOJ NABAVI</w:t>
            </w:r>
          </w:p>
          <w:p w14:paraId="4054B1A4" w14:textId="77777777" w:rsidR="005B0986" w:rsidRPr="00380E25" w:rsidRDefault="005B0986" w:rsidP="00941D1C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</w:p>
          <w:p w14:paraId="0C2FB5B3" w14:textId="22C413E1" w:rsidR="005B0986" w:rsidRPr="00380E25" w:rsidRDefault="005B0986" w:rsidP="00941D1C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0E2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Nositelj izrade izvješća: </w:t>
            </w:r>
            <w:r w:rsidR="00EA10C0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Dječji vrtić „Mali svijet“</w:t>
            </w:r>
          </w:p>
          <w:p w14:paraId="2D6FDAC6" w14:textId="32E93A31" w:rsidR="005B0986" w:rsidRPr="00380E25" w:rsidRDefault="00EA10C0" w:rsidP="00EA10C0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Pula, 1</w:t>
            </w:r>
            <w:r w:rsidR="007D4A26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7</w:t>
            </w: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.08.2026.g.</w:t>
            </w:r>
          </w:p>
        </w:tc>
      </w:tr>
      <w:tr w:rsidR="005B0986" w:rsidRPr="00380E25" w14:paraId="776EE2F6" w14:textId="77777777" w:rsidTr="001907B5">
        <w:tc>
          <w:tcPr>
            <w:tcW w:w="3942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30978CCF" w14:textId="77777777" w:rsidR="005B0986" w:rsidRPr="00380E25" w:rsidRDefault="005B0986" w:rsidP="001907B5">
            <w:pPr>
              <w:spacing w:after="120" w:line="240" w:lineRule="auto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0E2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Naziv akta za koji je provedeno savjetovanje s javnošću </w:t>
            </w:r>
          </w:p>
        </w:tc>
        <w:tc>
          <w:tcPr>
            <w:tcW w:w="5301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4101A6F5" w14:textId="18C4D804" w:rsidR="005B0986" w:rsidRPr="00380E25" w:rsidRDefault="00EA10C0" w:rsidP="00941D1C">
            <w:pPr>
              <w:spacing w:after="120" w:line="240" w:lineRule="auto"/>
              <w:jc w:val="both"/>
              <w:rPr>
                <w:rFonts w:ascii="Arial Narrow" w:hAnsi="Arial Narrow" w:cs="Times New Roman"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bCs/>
                <w:sz w:val="20"/>
                <w:szCs w:val="20"/>
              </w:rPr>
              <w:t>Pravilnik o jednostavnoj nabavi</w:t>
            </w:r>
          </w:p>
        </w:tc>
      </w:tr>
      <w:tr w:rsidR="005B0986" w:rsidRPr="00380E25" w14:paraId="4AE070EB" w14:textId="77777777" w:rsidTr="001907B5">
        <w:tc>
          <w:tcPr>
            <w:tcW w:w="3942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7405EF06" w14:textId="77777777" w:rsidR="005B0986" w:rsidRPr="00380E25" w:rsidRDefault="005B0986" w:rsidP="001907B5">
            <w:pPr>
              <w:spacing w:after="120" w:line="240" w:lineRule="auto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0E2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Naziv tijela nadležnog za izradu nacrta</w:t>
            </w: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 / provedbu savjetovanja </w:t>
            </w:r>
          </w:p>
        </w:tc>
        <w:tc>
          <w:tcPr>
            <w:tcW w:w="5301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22AFBC88" w14:textId="3F9E3E0B" w:rsidR="005B0986" w:rsidRPr="00380E25" w:rsidRDefault="00EA10C0" w:rsidP="00941D1C">
            <w:pPr>
              <w:spacing w:after="120" w:line="240" w:lineRule="auto"/>
              <w:jc w:val="both"/>
              <w:rPr>
                <w:rFonts w:ascii="Arial Narrow" w:hAnsi="Arial Narrow" w:cs="Times New Roman"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bCs/>
                <w:sz w:val="20"/>
                <w:szCs w:val="20"/>
              </w:rPr>
              <w:t>Dječji vrtić „Mali svijet“</w:t>
            </w:r>
          </w:p>
        </w:tc>
      </w:tr>
      <w:tr w:rsidR="005B0986" w:rsidRPr="00380E25" w14:paraId="4C50BB68" w14:textId="77777777" w:rsidTr="001907B5">
        <w:tc>
          <w:tcPr>
            <w:tcW w:w="3942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1F58B41A" w14:textId="77777777" w:rsidR="005B0986" w:rsidRPr="00380E25" w:rsidRDefault="005B0986" w:rsidP="001907B5">
            <w:pPr>
              <w:spacing w:after="120" w:line="240" w:lineRule="auto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0E2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Razlozi za donošenje akta i ciljevi koji se njime žele postići uz sažetak ključnih pitanja</w:t>
            </w:r>
          </w:p>
        </w:tc>
        <w:tc>
          <w:tcPr>
            <w:tcW w:w="5301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44708352" w14:textId="1576EEC6" w:rsidR="00C228A4" w:rsidRPr="00C228A4" w:rsidRDefault="00C228A4" w:rsidP="00C228A4">
            <w:pPr>
              <w:spacing w:after="120" w:line="240" w:lineRule="auto"/>
              <w:jc w:val="both"/>
              <w:rPr>
                <w:rFonts w:ascii="Arial Narrow" w:hAnsi="Arial Narrow" w:cs="Times New Roman"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bCs/>
                <w:sz w:val="20"/>
                <w:szCs w:val="20"/>
              </w:rPr>
              <w:t>Z</w:t>
            </w:r>
            <w:r w:rsidRPr="00C228A4">
              <w:rPr>
                <w:rFonts w:ascii="Arial Narrow" w:hAnsi="Arial Narrow" w:cs="Times New Roman"/>
                <w:bCs/>
                <w:sz w:val="20"/>
                <w:szCs w:val="20"/>
              </w:rPr>
              <w:t>akonom o izmjenama i dopunama Zakona o javnoj nabavi („Narodne novine“, br. 48/26)  izmijenjeni su članci koji se odnose na pragove za primjenu Zakona i na jednostavnu nabavu iz Zakona o javnoj nabavi („Narodne novine“, br. 120/16 i 114/22).</w:t>
            </w:r>
          </w:p>
          <w:p w14:paraId="00D6A43F" w14:textId="77777777" w:rsidR="005B0986" w:rsidRDefault="00C228A4" w:rsidP="00C228A4">
            <w:pPr>
              <w:spacing w:after="120" w:line="240" w:lineRule="auto"/>
              <w:jc w:val="both"/>
              <w:rPr>
                <w:rFonts w:ascii="Arial Narrow" w:hAnsi="Arial Narrow" w:cs="Times New Roman"/>
                <w:bCs/>
                <w:sz w:val="20"/>
                <w:szCs w:val="20"/>
              </w:rPr>
            </w:pPr>
            <w:r w:rsidRPr="00C228A4">
              <w:rPr>
                <w:rFonts w:ascii="Arial Narrow" w:hAnsi="Arial Narrow" w:cs="Times New Roman"/>
                <w:bCs/>
                <w:sz w:val="20"/>
                <w:szCs w:val="20"/>
              </w:rPr>
              <w:t>U odnosu na odredbu koja se odnosi na jednostavnu nabavu, člankom 5. Zakona o izmjenama i dopunama Zakona o javnoj nabavi, a kojim je izmijenjen članak 15. Zakona o javnoj nabavi, detaljno su propisana pravila koja opći akt naručitelja o postupku jednostavne nabave treba sadržavati (o poštivanju načela javne nabave iz članka 4. predmetnog Zakona i sprječavanju, prepoznavanju i uklanjanju sukoba interesa sukladno odredbama članaka 75. do 83. predmetnog Zakona, o osiguranju pravne zaštite gospodarskim subjektima i to putem prigovora čelniku tijela odnosno odgovornoj osobi naručitelja za nabave čija je procijenjena vrijednost veća od 15.000,00 eura te o mogućnosti primjene elektroničkih sredstava komunikacije za nabave čija je procijenjena vrijednost jednaka ili manja od 15.000,00 eura), a koja nisu bila propisana u ranije važećim zakonskim odredbama.</w:t>
            </w:r>
          </w:p>
          <w:p w14:paraId="2901FCEC" w14:textId="65A3CA1F" w:rsidR="00C228A4" w:rsidRPr="00380E25" w:rsidRDefault="00C228A4" w:rsidP="00C228A4">
            <w:pPr>
              <w:spacing w:after="120" w:line="240" w:lineRule="auto"/>
              <w:jc w:val="both"/>
              <w:rPr>
                <w:rFonts w:ascii="Arial Narrow" w:hAnsi="Arial Narrow" w:cs="Times New Roman"/>
                <w:bCs/>
                <w:sz w:val="20"/>
                <w:szCs w:val="20"/>
              </w:rPr>
            </w:pPr>
            <w:r w:rsidRPr="00C228A4">
              <w:rPr>
                <w:rFonts w:ascii="Arial Narrow" w:hAnsi="Arial Narrow" w:cs="Times New Roman"/>
                <w:bCs/>
                <w:sz w:val="20"/>
                <w:szCs w:val="20"/>
              </w:rPr>
              <w:t>U prijelaznim i završnim odredbama Zakona o izmjenama i dopunama Zakona o javnoj nabavi, člankom 86. stavkom 3. propisano je da će naručitelji u roku od tri mjeseca od dana stupanja na snagu tog Zakona uskladiti opće akte kojima se uređuju pravila, uvjeti i postupci jednostavne nabave te planove nabave s odredbama tog Zakona.</w:t>
            </w:r>
          </w:p>
        </w:tc>
      </w:tr>
      <w:tr w:rsidR="005B0986" w:rsidRPr="00380E25" w14:paraId="7D66F3E8" w14:textId="77777777" w:rsidTr="001907B5">
        <w:trPr>
          <w:trHeight w:val="525"/>
        </w:trPr>
        <w:tc>
          <w:tcPr>
            <w:tcW w:w="3942" w:type="dxa"/>
            <w:vMerge w:val="restart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50325E2C" w14:textId="77777777" w:rsidR="005B0986" w:rsidRDefault="005B0986" w:rsidP="001907B5">
            <w:pPr>
              <w:spacing w:after="120" w:line="240" w:lineRule="auto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0E2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Objava dokumenata za savjetovanje</w:t>
            </w:r>
            <w:r w:rsidR="00F742DA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 </w:t>
            </w:r>
          </w:p>
          <w:p w14:paraId="37538C36" w14:textId="77777777" w:rsidR="00F742DA" w:rsidRPr="00380E25" w:rsidRDefault="00F742DA" w:rsidP="001907B5">
            <w:pPr>
              <w:spacing w:after="120" w:line="240" w:lineRule="auto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</w:p>
          <w:p w14:paraId="1B36BF5F" w14:textId="77777777" w:rsidR="005B0986" w:rsidRPr="00380E25" w:rsidRDefault="005B0986" w:rsidP="001907B5">
            <w:pPr>
              <w:spacing w:after="120" w:line="240" w:lineRule="auto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</w:p>
          <w:p w14:paraId="1E586B7E" w14:textId="77777777" w:rsidR="005B0986" w:rsidRPr="00380E25" w:rsidRDefault="005B0986" w:rsidP="001907B5">
            <w:pPr>
              <w:spacing w:after="120" w:line="240" w:lineRule="auto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0E2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Razdoblje provedbe savjetovanja </w:t>
            </w:r>
          </w:p>
          <w:p w14:paraId="41207B4B" w14:textId="77777777" w:rsidR="005B0986" w:rsidRPr="00380E25" w:rsidRDefault="005B0986" w:rsidP="001907B5">
            <w:pPr>
              <w:spacing w:after="120" w:line="240" w:lineRule="auto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301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67BDF4D8" w14:textId="1E5896A1" w:rsidR="005B0986" w:rsidRPr="00380E25" w:rsidRDefault="00C228A4" w:rsidP="001907B5">
            <w:pPr>
              <w:spacing w:after="120" w:line="240" w:lineRule="auto"/>
              <w:rPr>
                <w:rFonts w:ascii="Arial Narrow" w:hAnsi="Arial Narrow" w:cs="Times New Roman"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bCs/>
                <w:sz w:val="20"/>
                <w:szCs w:val="20"/>
              </w:rPr>
              <w:t>www.dvmalisvijet.hr</w:t>
            </w:r>
          </w:p>
        </w:tc>
      </w:tr>
      <w:tr w:rsidR="005B0986" w:rsidRPr="00380E25" w14:paraId="635F542F" w14:textId="77777777" w:rsidTr="001907B5">
        <w:trPr>
          <w:trHeight w:val="1499"/>
        </w:trPr>
        <w:tc>
          <w:tcPr>
            <w:tcW w:w="3942" w:type="dxa"/>
            <w:vMerge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71A80BA1" w14:textId="77777777" w:rsidR="005B0986" w:rsidRPr="00380E25" w:rsidRDefault="005B0986" w:rsidP="001907B5">
            <w:pPr>
              <w:spacing w:after="120" w:line="240" w:lineRule="auto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301" w:type="dxa"/>
            <w:tcBorders>
              <w:top w:val="single" w:sz="4" w:space="0" w:color="365F91"/>
              <w:left w:val="single" w:sz="4" w:space="0" w:color="365F91"/>
              <w:right w:val="single" w:sz="4" w:space="0" w:color="365F91"/>
            </w:tcBorders>
            <w:vAlign w:val="center"/>
          </w:tcPr>
          <w:p w14:paraId="56D32589" w14:textId="77777777" w:rsidR="00F742DA" w:rsidRDefault="00F742DA" w:rsidP="001907B5">
            <w:pPr>
              <w:spacing w:after="120" w:line="240" w:lineRule="auto"/>
              <w:rPr>
                <w:rFonts w:ascii="Arial Narrow" w:hAnsi="Arial Narrow" w:cs="Times New Roman"/>
                <w:bCs/>
                <w:sz w:val="20"/>
                <w:szCs w:val="20"/>
              </w:rPr>
            </w:pPr>
          </w:p>
          <w:p w14:paraId="13843F31" w14:textId="79D176EC" w:rsidR="005B0986" w:rsidRPr="00380E25" w:rsidRDefault="00C228A4" w:rsidP="001907B5">
            <w:pPr>
              <w:spacing w:after="120" w:line="240" w:lineRule="auto"/>
              <w:rPr>
                <w:rFonts w:ascii="Arial Narrow" w:hAnsi="Arial Narrow" w:cs="Times New Roman"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bCs/>
                <w:sz w:val="20"/>
                <w:szCs w:val="20"/>
              </w:rPr>
              <w:t>09. srpnja .- 11. kolovoza 2026.g.</w:t>
            </w:r>
          </w:p>
          <w:p w14:paraId="5378FBC3" w14:textId="77777777" w:rsidR="005B0986" w:rsidRPr="00380E25" w:rsidRDefault="005B0986" w:rsidP="001907B5">
            <w:pPr>
              <w:spacing w:after="120" w:line="240" w:lineRule="auto"/>
              <w:rPr>
                <w:rFonts w:ascii="Arial Narrow" w:hAnsi="Arial Narrow" w:cs="Times New Roman"/>
                <w:bCs/>
                <w:sz w:val="20"/>
                <w:szCs w:val="20"/>
              </w:rPr>
            </w:pPr>
          </w:p>
        </w:tc>
      </w:tr>
      <w:tr w:rsidR="005B0986" w:rsidRPr="00380E25" w14:paraId="2B64D615" w14:textId="77777777" w:rsidTr="001907B5">
        <w:tc>
          <w:tcPr>
            <w:tcW w:w="3942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5B2D81F0" w14:textId="77777777" w:rsidR="005B0986" w:rsidRPr="00380E25" w:rsidRDefault="005B0986" w:rsidP="001907B5">
            <w:pPr>
              <w:spacing w:after="120" w:line="240" w:lineRule="auto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0E2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Pregled osnovnih pokazatelja  uključenosti savjetovanja s javnošću </w:t>
            </w:r>
          </w:p>
        </w:tc>
        <w:tc>
          <w:tcPr>
            <w:tcW w:w="5301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7BDEBF7B" w14:textId="258F465F" w:rsidR="005B0986" w:rsidRPr="00380E25" w:rsidRDefault="007D4A26" w:rsidP="001907B5">
            <w:pPr>
              <w:spacing w:after="120" w:line="240" w:lineRule="auto"/>
              <w:rPr>
                <w:rFonts w:ascii="Arial Narrow" w:hAnsi="Arial Narrow" w:cs="Times New Roman"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bCs/>
                <w:sz w:val="20"/>
                <w:szCs w:val="20"/>
              </w:rPr>
              <w:t>U postupku savjetovanja s javnošću nije pristigla niti jedna primjedba, prijedlog ili mišljenje.</w:t>
            </w:r>
          </w:p>
        </w:tc>
      </w:tr>
      <w:tr w:rsidR="005B0986" w:rsidRPr="00380E25" w14:paraId="0A716AF8" w14:textId="77777777" w:rsidTr="001907B5">
        <w:tc>
          <w:tcPr>
            <w:tcW w:w="3942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5675BBF8" w14:textId="77777777" w:rsidR="005B0986" w:rsidRPr="00380E25" w:rsidRDefault="005B0986" w:rsidP="001907B5">
            <w:pPr>
              <w:spacing w:after="120" w:line="240" w:lineRule="auto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0E2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Pregled prihvaćenih i neprihvaćenih mišljenja i prijedloga s obrazloženjem razloga za neprihvaćanje </w:t>
            </w:r>
          </w:p>
        </w:tc>
        <w:tc>
          <w:tcPr>
            <w:tcW w:w="5301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3C2FA248" w14:textId="4462CD4B" w:rsidR="005B0986" w:rsidRPr="00380E25" w:rsidRDefault="007D4A26" w:rsidP="001907B5">
            <w:pPr>
              <w:spacing w:after="120" w:line="240" w:lineRule="auto"/>
              <w:rPr>
                <w:rFonts w:ascii="Arial Narrow" w:hAnsi="Arial Narrow" w:cs="Times New Roman"/>
                <w:bCs/>
                <w:sz w:val="20"/>
                <w:szCs w:val="20"/>
              </w:rPr>
            </w:pPr>
            <w:r w:rsidRPr="007D4A26">
              <w:rPr>
                <w:rFonts w:ascii="Arial Narrow" w:hAnsi="Arial Narrow" w:cs="Times New Roman"/>
                <w:bCs/>
                <w:sz w:val="20"/>
                <w:szCs w:val="20"/>
              </w:rPr>
              <w:t>U postupku savjetovanja s javnošću nije pristigla niti jedna primjedba, prijedlog ili mišljenje.</w:t>
            </w:r>
          </w:p>
        </w:tc>
      </w:tr>
      <w:tr w:rsidR="005B0986" w:rsidRPr="00380E25" w14:paraId="64781528" w14:textId="77777777" w:rsidTr="001907B5">
        <w:tc>
          <w:tcPr>
            <w:tcW w:w="3942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3C215228" w14:textId="77777777" w:rsidR="005B0986" w:rsidRPr="00380E25" w:rsidRDefault="005B0986" w:rsidP="001907B5">
            <w:pPr>
              <w:spacing w:after="120" w:line="240" w:lineRule="auto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0E2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Ostali oblici savjetovanja s javnošću </w:t>
            </w:r>
          </w:p>
        </w:tc>
        <w:tc>
          <w:tcPr>
            <w:tcW w:w="5301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6559ACDC" w14:textId="1D6A969B" w:rsidR="005B0986" w:rsidRDefault="007D4A26" w:rsidP="001907B5">
            <w:pPr>
              <w:spacing w:after="120" w:line="240" w:lineRule="auto"/>
              <w:rPr>
                <w:rFonts w:ascii="Arial Narrow" w:hAnsi="Arial Narrow" w:cs="Times New Roman"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bCs/>
                <w:sz w:val="20"/>
                <w:szCs w:val="20"/>
              </w:rPr>
              <w:t>/</w:t>
            </w:r>
          </w:p>
          <w:p w14:paraId="3C495614" w14:textId="77777777" w:rsidR="00710D22" w:rsidRPr="00380E25" w:rsidRDefault="00710D22" w:rsidP="001907B5">
            <w:pPr>
              <w:spacing w:after="120" w:line="240" w:lineRule="auto"/>
              <w:rPr>
                <w:rFonts w:ascii="Arial Narrow" w:hAnsi="Arial Narrow" w:cs="Times New Roman"/>
                <w:bCs/>
                <w:sz w:val="20"/>
                <w:szCs w:val="20"/>
              </w:rPr>
            </w:pPr>
          </w:p>
        </w:tc>
      </w:tr>
      <w:tr w:rsidR="005B0986" w:rsidRPr="00380E25" w14:paraId="1813A1EF" w14:textId="77777777" w:rsidTr="001907B5">
        <w:tc>
          <w:tcPr>
            <w:tcW w:w="3942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6DD07BD7" w14:textId="77777777" w:rsidR="005B0986" w:rsidRPr="00380E25" w:rsidRDefault="005B0986" w:rsidP="001907B5">
            <w:pPr>
              <w:spacing w:after="120" w:line="240" w:lineRule="auto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0E2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Troškovi provedenog savjetovanja</w:t>
            </w:r>
          </w:p>
        </w:tc>
        <w:tc>
          <w:tcPr>
            <w:tcW w:w="5301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722BDEEA" w14:textId="1D20826A" w:rsidR="005B0986" w:rsidRPr="00380E25" w:rsidRDefault="007D4A26" w:rsidP="00941D1C">
            <w:pPr>
              <w:spacing w:after="120" w:line="240" w:lineRule="auto"/>
              <w:jc w:val="both"/>
              <w:rPr>
                <w:rFonts w:ascii="Arial Narrow" w:hAnsi="Arial Narrow" w:cs="Times New Roman"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bCs/>
                <w:sz w:val="20"/>
                <w:szCs w:val="20"/>
              </w:rPr>
              <w:t>/</w:t>
            </w:r>
          </w:p>
        </w:tc>
      </w:tr>
    </w:tbl>
    <w:p w14:paraId="44380918" w14:textId="77777777" w:rsidR="00E738EC" w:rsidRDefault="00E738EC" w:rsidP="00E738EC">
      <w:pPr>
        <w:rPr>
          <w:rFonts w:ascii="Calibri" w:eastAsia="Calibri" w:hAnsi="Calibri" w:cs="Times New Roman"/>
          <w:b/>
          <w:bCs/>
          <w:sz w:val="20"/>
          <w:szCs w:val="20"/>
          <w:lang w:eastAsia="en-US"/>
        </w:rPr>
      </w:pPr>
      <w:bookmarkStart w:id="1" w:name="_Toc468978618"/>
      <w:bookmarkEnd w:id="1"/>
    </w:p>
    <w:sectPr w:rsidR="00E738EC" w:rsidSect="00861A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0986"/>
    <w:rsid w:val="00053D88"/>
    <w:rsid w:val="00153F9D"/>
    <w:rsid w:val="001907B5"/>
    <w:rsid w:val="0027566C"/>
    <w:rsid w:val="002E1AFD"/>
    <w:rsid w:val="00504138"/>
    <w:rsid w:val="005B0986"/>
    <w:rsid w:val="00710D22"/>
    <w:rsid w:val="00743953"/>
    <w:rsid w:val="007751BD"/>
    <w:rsid w:val="007D4A26"/>
    <w:rsid w:val="00861A01"/>
    <w:rsid w:val="00940B55"/>
    <w:rsid w:val="00AD1E3B"/>
    <w:rsid w:val="00C228A4"/>
    <w:rsid w:val="00C8058A"/>
    <w:rsid w:val="00CA5CBC"/>
    <w:rsid w:val="00D427D8"/>
    <w:rsid w:val="00DB74A6"/>
    <w:rsid w:val="00E620D0"/>
    <w:rsid w:val="00E634AD"/>
    <w:rsid w:val="00E738EC"/>
    <w:rsid w:val="00EA10C0"/>
    <w:rsid w:val="00EC347B"/>
    <w:rsid w:val="00EE555C"/>
    <w:rsid w:val="00F742DA"/>
    <w:rsid w:val="00FF0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88DC2"/>
  <w15:docId w15:val="{340C4B61-81D6-4B10-BCB0-00AA7F3B3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atang" w:hAnsiTheme="minorHAnsi" w:cstheme="minorBidi"/>
        <w:sz w:val="22"/>
        <w:szCs w:val="22"/>
        <w:lang w:val="hr-HR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0986"/>
    <w:rPr>
      <w:rFonts w:eastAsiaTheme="minorEastAsia"/>
      <w:lang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pisslike">
    <w:name w:val="caption"/>
    <w:basedOn w:val="Normal"/>
    <w:next w:val="Normal"/>
    <w:uiPriority w:val="35"/>
    <w:qFormat/>
    <w:rsid w:val="005B0986"/>
    <w:rPr>
      <w:rFonts w:ascii="Calibri" w:eastAsia="Calibri" w:hAnsi="Calibri" w:cs="Times New Roman"/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370</Words>
  <Characters>2114</Characters>
  <Application>Microsoft Office Word</Application>
  <DocSecurity>0</DocSecurity>
  <Lines>17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Tanjuša Rossanda</cp:lastModifiedBy>
  <cp:revision>4</cp:revision>
  <dcterms:created xsi:type="dcterms:W3CDTF">2026-08-18T09:34:00Z</dcterms:created>
  <dcterms:modified xsi:type="dcterms:W3CDTF">2026-08-20T13:00:00Z</dcterms:modified>
</cp:coreProperties>
</file>